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48" w:rsidRDefault="00CD7E48" w:rsidP="00CD7E48">
      <w:pPr>
        <w:ind w:left="426" w:firstLine="28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 O UDZIELENIE WSPÓLNOCIE MIESZKANIOWEJ </w:t>
      </w:r>
    </w:p>
    <w:p w:rsidR="00CD7E48" w:rsidRDefault="00CD7E48" w:rsidP="00CD7E48">
      <w:pPr>
        <w:ind w:left="426" w:firstLine="282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DOTACJI CELOWEJ W </w:t>
      </w:r>
      <w:r w:rsidR="0020456D">
        <w:rPr>
          <w:b/>
          <w:sz w:val="22"/>
          <w:szCs w:val="22"/>
        </w:rPr>
        <w:t>2026 r</w:t>
      </w:r>
      <w:r>
        <w:rPr>
          <w:b/>
          <w:sz w:val="22"/>
          <w:szCs w:val="22"/>
        </w:rPr>
        <w:t xml:space="preserve">. ZE ŚRODKÓW BUDŻETU MIASTA SUWAŁK W CELU WYKONANIA ZADANIA INWESTYCYJNEGO </w:t>
      </w:r>
      <w:r w:rsidR="0047192D">
        <w:rPr>
          <w:b/>
          <w:sz w:val="22"/>
          <w:szCs w:val="22"/>
        </w:rPr>
        <w:t>W RAMACH PROGRAMU „OGRANICZANI</w:t>
      </w:r>
      <w:r w:rsidR="00977FEA">
        <w:rPr>
          <w:b/>
          <w:sz w:val="22"/>
          <w:szCs w:val="22"/>
        </w:rPr>
        <w:t>E</w:t>
      </w:r>
      <w:r w:rsidR="0047192D">
        <w:rPr>
          <w:b/>
          <w:sz w:val="22"/>
          <w:szCs w:val="22"/>
        </w:rPr>
        <w:t xml:space="preserve"> NISKIEJ EMISJI NA TERENIE GMINY MIASTA SUWAŁKI”</w:t>
      </w:r>
      <w:r>
        <w:rPr>
          <w:b/>
          <w:i/>
          <w:sz w:val="22"/>
          <w:szCs w:val="22"/>
        </w:rPr>
        <w:t xml:space="preserve"> </w:t>
      </w:r>
    </w:p>
    <w:p w:rsidR="00CD7E48" w:rsidRDefault="00CD7E48" w:rsidP="00CD7E48">
      <w:pPr>
        <w:jc w:val="center"/>
        <w:rPr>
          <w:b/>
          <w:i/>
          <w:sz w:val="22"/>
          <w:szCs w:val="22"/>
        </w:rPr>
      </w:pPr>
    </w:p>
    <w:p w:rsidR="00CD7E48" w:rsidRDefault="00CD7E48" w:rsidP="00CD7E48">
      <w:pPr>
        <w:tabs>
          <w:tab w:val="left" w:pos="1134"/>
        </w:tabs>
        <w:spacing w:before="120" w:line="312" w:lineRule="auto"/>
        <w:ind w:left="4536" w:hanging="4536"/>
        <w:rPr>
          <w:b/>
          <w:szCs w:val="24"/>
        </w:rPr>
      </w:pPr>
      <w:r>
        <w:rPr>
          <w:b/>
          <w:szCs w:val="24"/>
        </w:rPr>
        <w:t>I</w:t>
      </w:r>
      <w:r>
        <w:rPr>
          <w:szCs w:val="24"/>
        </w:rPr>
        <w:t xml:space="preserve">. </w:t>
      </w:r>
      <w:r>
        <w:rPr>
          <w:b/>
          <w:szCs w:val="24"/>
        </w:rPr>
        <w:t>CHARAKTERYSTYKA ZADANIA planowanego do wykonania w 202</w:t>
      </w:r>
      <w:r w:rsidR="0020456D">
        <w:rPr>
          <w:b/>
          <w:szCs w:val="24"/>
        </w:rPr>
        <w:t>6</w:t>
      </w:r>
      <w:r>
        <w:rPr>
          <w:b/>
          <w:szCs w:val="24"/>
        </w:rPr>
        <w:t xml:space="preserve"> roku</w:t>
      </w:r>
    </w:p>
    <w:p w:rsidR="00CD7E48" w:rsidRDefault="00CD7E48" w:rsidP="00CD7E48">
      <w:pPr>
        <w:numPr>
          <w:ilvl w:val="2"/>
          <w:numId w:val="1"/>
        </w:numPr>
        <w:tabs>
          <w:tab w:val="num" w:pos="426"/>
        </w:tabs>
        <w:spacing w:line="312" w:lineRule="auto"/>
        <w:ind w:left="426"/>
        <w:jc w:val="both"/>
        <w:rPr>
          <w:b/>
          <w:szCs w:val="24"/>
        </w:rPr>
      </w:pPr>
      <w:r>
        <w:rPr>
          <w:b/>
          <w:sz w:val="20"/>
        </w:rPr>
        <w:t>A/ trwała likwidacja systemu ogrzewania, opartego na starym źródle i jego zmiana na podłączenie do miejskiej sieci ciepłowniczej lub gazowej*):</w:t>
      </w:r>
    </w:p>
    <w:p w:rsidR="00CD7E48" w:rsidRDefault="00CD7E48" w:rsidP="00CD7E48">
      <w:pPr>
        <w:numPr>
          <w:ilvl w:val="2"/>
          <w:numId w:val="1"/>
        </w:numPr>
        <w:spacing w:line="312" w:lineRule="auto"/>
        <w:ind w:left="1134" w:hanging="283"/>
        <w:rPr>
          <w:sz w:val="20"/>
        </w:rPr>
      </w:pPr>
      <w:r>
        <w:rPr>
          <w:sz w:val="20"/>
        </w:rPr>
        <w:t>podłączenie do miejskiej sieci ciepłowniczej</w:t>
      </w:r>
    </w:p>
    <w:p w:rsidR="00CD7E48" w:rsidRDefault="00CD7E48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rPr>
          <w:sz w:val="20"/>
        </w:rPr>
      </w:pPr>
      <w:r>
        <w:rPr>
          <w:sz w:val="20"/>
        </w:rPr>
        <w:t xml:space="preserve">podłączenie do sieci gazowej </w:t>
      </w:r>
    </w:p>
    <w:p w:rsidR="00CD7E48" w:rsidRDefault="00CD7E48" w:rsidP="00CD7E48">
      <w:pPr>
        <w:numPr>
          <w:ilvl w:val="2"/>
          <w:numId w:val="1"/>
        </w:numPr>
        <w:tabs>
          <w:tab w:val="num" w:pos="426"/>
        </w:tabs>
        <w:spacing w:before="120" w:line="276" w:lineRule="auto"/>
        <w:ind w:left="426" w:hanging="357"/>
        <w:jc w:val="both"/>
        <w:rPr>
          <w:b/>
          <w:i/>
          <w:szCs w:val="24"/>
        </w:rPr>
      </w:pPr>
      <w:r>
        <w:rPr>
          <w:b/>
          <w:sz w:val="20"/>
        </w:rPr>
        <w:t>B/</w:t>
      </w:r>
      <w:r>
        <w:rPr>
          <w:b/>
          <w:szCs w:val="24"/>
        </w:rPr>
        <w:t xml:space="preserve"> </w:t>
      </w:r>
      <w:r>
        <w:rPr>
          <w:b/>
          <w:sz w:val="20"/>
        </w:rPr>
        <w:t xml:space="preserve">wymiana aktualnie używanego, starego źródła ciepła, na nowe o wyższej sprawności wytwarzania ciepła i parametrach technicznych, o których mowa w §2 </w:t>
      </w:r>
      <w:proofErr w:type="spellStart"/>
      <w:r>
        <w:rPr>
          <w:b/>
          <w:sz w:val="20"/>
        </w:rPr>
        <w:t>pkt</w:t>
      </w:r>
      <w:proofErr w:type="spellEnd"/>
      <w:r>
        <w:rPr>
          <w:b/>
          <w:sz w:val="20"/>
        </w:rPr>
        <w:t xml:space="preserve"> 2 Regulaminu udzielania dotacji celowej z budżetu Gminy Miasta Suwałk na realizację programu pn. "Ograniczanie niskiej emisji na terenie Gminy Miasta Suwałk **):</w:t>
      </w:r>
    </w:p>
    <w:p w:rsidR="00CD7E48" w:rsidRDefault="00CD7E48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jc w:val="both"/>
        <w:rPr>
          <w:sz w:val="20"/>
        </w:rPr>
      </w:pPr>
      <w:r>
        <w:rPr>
          <w:b/>
          <w:bCs/>
          <w:color w:val="000000"/>
          <w:sz w:val="20"/>
          <w:shd w:val="clear" w:color="auto" w:fill="FFFFFF"/>
        </w:rPr>
        <w:t xml:space="preserve">Kocioł opalany paliwem stałym pochodzenia roślinnego z wyjątkiem paliw kopalnych typu węgiel i produktów pochodnych np. </w:t>
      </w:r>
      <w:proofErr w:type="spellStart"/>
      <w:r>
        <w:rPr>
          <w:b/>
          <w:bCs/>
          <w:color w:val="000000"/>
          <w:sz w:val="20"/>
          <w:shd w:val="clear" w:color="auto" w:fill="FFFFFF"/>
        </w:rPr>
        <w:t>ekogroszek</w:t>
      </w:r>
      <w:proofErr w:type="spellEnd"/>
      <w:r>
        <w:rPr>
          <w:b/>
          <w:bCs/>
          <w:color w:val="000000"/>
          <w:sz w:val="20"/>
          <w:shd w:val="clear" w:color="auto" w:fill="FFFFFF"/>
        </w:rPr>
        <w:t>, koks</w:t>
      </w:r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kocioł posiadający certyfikat zgodności z normą PN-EN303-5 posiadający nominalną sprawność przemiany energetycznej co najmniej 85% oraz spełniający wymagania klasy 5 – dla źródeł opalanych paliwami stałymi, wyposażony w automatyczny podajnik paliwa (nie dotyczy kotłów zgazowujących) i nie posiadający rusztu awaryjnego ani elementów umożliwiających jego zamontowanie</w:t>
      </w:r>
      <w:r>
        <w:rPr>
          <w:sz w:val="20"/>
        </w:rPr>
        <w:t>),</w:t>
      </w:r>
    </w:p>
    <w:p w:rsidR="00CD7E48" w:rsidRDefault="00CD7E48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jc w:val="both"/>
        <w:rPr>
          <w:sz w:val="20"/>
        </w:rPr>
      </w:pPr>
      <w:r>
        <w:rPr>
          <w:b/>
          <w:sz w:val="20"/>
        </w:rPr>
        <w:t>kocioł olejowy</w:t>
      </w:r>
      <w:r>
        <w:rPr>
          <w:sz w:val="20"/>
        </w:rPr>
        <w:t xml:space="preserve"> (</w:t>
      </w:r>
      <w:r>
        <w:rPr>
          <w:i/>
          <w:sz w:val="20"/>
        </w:rPr>
        <w:t>kocioł o sprawności większej niż 85%</w:t>
      </w:r>
      <w:r>
        <w:rPr>
          <w:sz w:val="20"/>
        </w:rPr>
        <w:t xml:space="preserve"> (</w:t>
      </w:r>
      <w:r>
        <w:rPr>
          <w:i/>
          <w:sz w:val="20"/>
        </w:rPr>
        <w:t xml:space="preserve">sprawność obciążenia częściowego 0,3 Pn i średniej temp. wody </w:t>
      </w:r>
      <w:smartTag w:uri="urn:schemas-microsoft-com:office:smarttags" w:element="metricconverter">
        <w:smartTagPr>
          <w:attr w:name="ProductID" w:val="500C"/>
        </w:smartTagPr>
        <w:r>
          <w:rPr>
            <w:i/>
            <w:sz w:val="20"/>
          </w:rPr>
          <w:t>50</w:t>
        </w:r>
        <w:r>
          <w:rPr>
            <w:i/>
            <w:sz w:val="20"/>
            <w:vertAlign w:val="superscript"/>
          </w:rPr>
          <w:t>0</w:t>
        </w:r>
        <w:r>
          <w:rPr>
            <w:i/>
            <w:sz w:val="20"/>
          </w:rPr>
          <w:t>C</w:t>
        </w:r>
      </w:smartTag>
      <w:r>
        <w:rPr>
          <w:i/>
          <w:sz w:val="20"/>
        </w:rPr>
        <w:t xml:space="preserve">) spełniający warunki zawarte w rozporządzeniu Ministra Gospodarki i Pracy z dnia 20 października 2005 r. w sprawie </w:t>
      </w:r>
      <w:r w:rsidR="00E14247">
        <w:rPr>
          <w:i/>
          <w:sz w:val="20"/>
        </w:rPr>
        <w:t xml:space="preserve">zasadniczych </w:t>
      </w:r>
      <w:r>
        <w:rPr>
          <w:i/>
          <w:sz w:val="20"/>
        </w:rPr>
        <w:t>wymagań dotyczących efektywności nowych wodnych kotłów grzewczych opalanych paliwami ciekłymi lub gazowymi (Dz. U. Nr 218, poz. 1846 z późn. zm.,,</w:t>
      </w:r>
    </w:p>
    <w:p w:rsidR="00CD7E48" w:rsidRDefault="00CD7E48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jc w:val="both"/>
        <w:rPr>
          <w:sz w:val="20"/>
        </w:rPr>
      </w:pPr>
      <w:r>
        <w:rPr>
          <w:b/>
          <w:sz w:val="20"/>
        </w:rPr>
        <w:t>kocioł gazowy</w:t>
      </w:r>
      <w:r>
        <w:rPr>
          <w:sz w:val="20"/>
        </w:rPr>
        <w:t xml:space="preserve"> (</w:t>
      </w:r>
      <w:r>
        <w:rPr>
          <w:i/>
          <w:sz w:val="20"/>
        </w:rPr>
        <w:t>kocioł o sprawności większej niż 85%</w:t>
      </w:r>
      <w:r>
        <w:rPr>
          <w:sz w:val="20"/>
        </w:rPr>
        <w:t xml:space="preserve"> (</w:t>
      </w:r>
      <w:r>
        <w:rPr>
          <w:i/>
          <w:sz w:val="20"/>
        </w:rPr>
        <w:t xml:space="preserve">sprawność obciążenia częściowego 0,3 Pn i średniej temp. wody </w:t>
      </w:r>
      <w:smartTag w:uri="urn:schemas-microsoft-com:office:smarttags" w:element="metricconverter">
        <w:smartTagPr>
          <w:attr w:name="ProductID" w:val="500C"/>
        </w:smartTagPr>
        <w:r>
          <w:rPr>
            <w:i/>
            <w:sz w:val="20"/>
          </w:rPr>
          <w:t>50</w:t>
        </w:r>
        <w:r>
          <w:rPr>
            <w:i/>
            <w:sz w:val="20"/>
            <w:vertAlign w:val="superscript"/>
          </w:rPr>
          <w:t>0</w:t>
        </w:r>
        <w:r>
          <w:rPr>
            <w:i/>
            <w:sz w:val="20"/>
          </w:rPr>
          <w:t>C</w:t>
        </w:r>
      </w:smartTag>
      <w:r>
        <w:rPr>
          <w:i/>
          <w:sz w:val="20"/>
        </w:rPr>
        <w:t xml:space="preserve">) spełniający warunki zawarte w rozporządzeniu Ministra Gospodarki i Pracy z dnia 20 października 2005 r. w sprawie </w:t>
      </w:r>
      <w:r w:rsidR="00E14247">
        <w:rPr>
          <w:i/>
          <w:sz w:val="20"/>
        </w:rPr>
        <w:t xml:space="preserve">zasadniczych </w:t>
      </w:r>
      <w:r>
        <w:rPr>
          <w:i/>
          <w:sz w:val="20"/>
        </w:rPr>
        <w:t>wymagań dotyczących efektywności nowych wodnych kotłów grzewczych opalanych paliwami ciekłymi lub gazowymi (Dz. U. Nr 218, poz. 1846 z późn. zm.).</w:t>
      </w:r>
    </w:p>
    <w:p w:rsidR="00CD7E48" w:rsidRDefault="00D50CF1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rPr>
          <w:sz w:val="20"/>
        </w:rPr>
      </w:pPr>
      <w:r>
        <w:rPr>
          <w:b/>
          <w:sz w:val="20"/>
        </w:rPr>
        <w:t>ogrzewanie</w:t>
      </w:r>
      <w:r w:rsidR="00CD7E48">
        <w:rPr>
          <w:b/>
          <w:sz w:val="20"/>
        </w:rPr>
        <w:t xml:space="preserve"> elektryczn</w:t>
      </w:r>
      <w:r>
        <w:rPr>
          <w:b/>
          <w:sz w:val="20"/>
        </w:rPr>
        <w:t>e</w:t>
      </w:r>
      <w:r w:rsidR="00CD7E48">
        <w:rPr>
          <w:sz w:val="20"/>
        </w:rPr>
        <w:t>,</w:t>
      </w:r>
    </w:p>
    <w:p w:rsidR="00CD7E48" w:rsidRDefault="00CD7E48" w:rsidP="00CD7E48">
      <w:pPr>
        <w:numPr>
          <w:ilvl w:val="2"/>
          <w:numId w:val="1"/>
        </w:numPr>
        <w:tabs>
          <w:tab w:val="num" w:pos="1134"/>
        </w:tabs>
        <w:spacing w:line="312" w:lineRule="auto"/>
        <w:ind w:left="1701" w:hanging="850"/>
        <w:rPr>
          <w:sz w:val="20"/>
        </w:rPr>
      </w:pPr>
      <w:r>
        <w:rPr>
          <w:b/>
          <w:sz w:val="20"/>
        </w:rPr>
        <w:t>pompa ciepła</w:t>
      </w:r>
      <w:r>
        <w:rPr>
          <w:sz w:val="20"/>
        </w:rPr>
        <w:t>.</w:t>
      </w:r>
    </w:p>
    <w:p w:rsidR="00CD7E48" w:rsidRDefault="00CD7E48" w:rsidP="00CD7E48">
      <w:pPr>
        <w:tabs>
          <w:tab w:val="num" w:pos="1134"/>
        </w:tabs>
        <w:spacing w:line="312" w:lineRule="auto"/>
        <w:ind w:left="851"/>
        <w:rPr>
          <w:sz w:val="20"/>
        </w:rPr>
      </w:pPr>
    </w:p>
    <w:p w:rsidR="00CD7E48" w:rsidRDefault="00204324" w:rsidP="00CD7E48">
      <w:pPr>
        <w:numPr>
          <w:ilvl w:val="0"/>
          <w:numId w:val="1"/>
        </w:numPr>
        <w:tabs>
          <w:tab w:val="clear" w:pos="720"/>
          <w:tab w:val="num" w:pos="426"/>
          <w:tab w:val="right" w:pos="709"/>
          <w:tab w:val="left" w:pos="1134"/>
        </w:tabs>
        <w:spacing w:line="312" w:lineRule="auto"/>
        <w:ind w:left="5387" w:hanging="4961"/>
        <w:rPr>
          <w:sz w:val="20"/>
        </w:rPr>
      </w:pPr>
      <w:r>
        <w:rPr>
          <w:sz w:val="20"/>
        </w:rPr>
        <w:t>Zakres planowanej inwestycji</w:t>
      </w:r>
      <w:r w:rsidR="00151BFF">
        <w:rPr>
          <w:sz w:val="20"/>
        </w:rPr>
        <w:t xml:space="preserve"> </w:t>
      </w:r>
      <w:r>
        <w:rPr>
          <w:sz w:val="20"/>
        </w:rPr>
        <w:t>– zgodnie z załącznikiem nr 1</w:t>
      </w:r>
    </w:p>
    <w:p w:rsidR="00CD7E48" w:rsidRDefault="00CD7E48" w:rsidP="00CD7E48">
      <w:pPr>
        <w:spacing w:before="120"/>
        <w:rPr>
          <w:b/>
          <w:szCs w:val="24"/>
        </w:rPr>
      </w:pPr>
      <w:r>
        <w:rPr>
          <w:b/>
          <w:szCs w:val="24"/>
        </w:rPr>
        <w:t xml:space="preserve">II. DANE WNIOSKODAWCY 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Wspólnota (nazwa)………….…………………………………………………………….……………….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Podmiot reprezentujący..……………………………………………………..…………………….……..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Telefon/mail/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ab/>
        <w:t xml:space="preserve">    ……………………………………………………….……………………….………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Adres siedziby:</w:t>
      </w:r>
    </w:p>
    <w:p w:rsidR="00CD7E48" w:rsidRDefault="00CD7E48" w:rsidP="00CD7E48">
      <w:pPr>
        <w:numPr>
          <w:ilvl w:val="1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 xml:space="preserve">Miejscowość </w:t>
      </w:r>
      <w:r>
        <w:rPr>
          <w:sz w:val="20"/>
        </w:rPr>
        <w:tab/>
        <w:t>……………………….…..……</w:t>
      </w:r>
      <w:r>
        <w:rPr>
          <w:sz w:val="20"/>
        </w:rPr>
        <w:tab/>
        <w:t xml:space="preserve">Kod pocztowy </w:t>
      </w:r>
      <w:r>
        <w:rPr>
          <w:sz w:val="20"/>
        </w:rPr>
        <w:tab/>
        <w:t>……….………………..</w:t>
      </w:r>
    </w:p>
    <w:p w:rsidR="00CD7E48" w:rsidRDefault="00CD7E48" w:rsidP="00CD7E48">
      <w:pPr>
        <w:numPr>
          <w:ilvl w:val="1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</w:r>
      <w:r>
        <w:rPr>
          <w:sz w:val="20"/>
        </w:rPr>
        <w:tab/>
        <w:t>……………………………………</w:t>
      </w:r>
      <w:r>
        <w:rPr>
          <w:sz w:val="20"/>
        </w:rPr>
        <w:tab/>
        <w:t xml:space="preserve">   Nr domu/Nr lokalu</w:t>
      </w:r>
      <w:r>
        <w:rPr>
          <w:sz w:val="20"/>
        </w:rPr>
        <w:tab/>
        <w:t>...…….….……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 xml:space="preserve">Adres do korespondencji </w:t>
      </w:r>
      <w:r>
        <w:rPr>
          <w:sz w:val="18"/>
          <w:szCs w:val="18"/>
        </w:rPr>
        <w:t xml:space="preserve">(jeżeli jest inny niż wskazany w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7)</w:t>
      </w:r>
    </w:p>
    <w:p w:rsidR="00CD7E48" w:rsidRDefault="00CD7E48" w:rsidP="00CD7E48">
      <w:pPr>
        <w:numPr>
          <w:ilvl w:val="1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 xml:space="preserve">Miejscowość </w:t>
      </w:r>
      <w:r>
        <w:rPr>
          <w:sz w:val="20"/>
        </w:rPr>
        <w:tab/>
        <w:t>……………………….…..……</w:t>
      </w:r>
      <w:r>
        <w:rPr>
          <w:sz w:val="20"/>
        </w:rPr>
        <w:tab/>
        <w:t xml:space="preserve">  Kod pocztowy </w:t>
      </w:r>
      <w:r>
        <w:rPr>
          <w:sz w:val="20"/>
        </w:rPr>
        <w:tab/>
        <w:t>…………...…………...</w:t>
      </w:r>
    </w:p>
    <w:p w:rsidR="00CD7E48" w:rsidRDefault="00CD7E48" w:rsidP="00CD7E48">
      <w:pPr>
        <w:numPr>
          <w:ilvl w:val="1"/>
          <w:numId w:val="1"/>
        </w:numPr>
        <w:spacing w:line="312" w:lineRule="auto"/>
        <w:ind w:left="426" w:firstLine="0"/>
        <w:jc w:val="both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</w:r>
      <w:r>
        <w:rPr>
          <w:sz w:val="20"/>
        </w:rPr>
        <w:tab/>
        <w:t>……………………………………</w:t>
      </w:r>
      <w:r>
        <w:rPr>
          <w:sz w:val="20"/>
        </w:rPr>
        <w:tab/>
        <w:t xml:space="preserve">     Nr domu/Nr lokalu</w:t>
      </w:r>
      <w:r>
        <w:rPr>
          <w:sz w:val="20"/>
        </w:rPr>
        <w:tab/>
        <w:t>…..……….….</w:t>
      </w:r>
    </w:p>
    <w:p w:rsidR="00D50CF1" w:rsidRDefault="00D50CF1" w:rsidP="00CD7E48">
      <w:pPr>
        <w:numPr>
          <w:ilvl w:val="1"/>
          <w:numId w:val="1"/>
        </w:numPr>
        <w:spacing w:line="312" w:lineRule="auto"/>
        <w:ind w:left="426" w:firstLine="0"/>
        <w:jc w:val="both"/>
        <w:rPr>
          <w:sz w:val="20"/>
        </w:rPr>
      </w:pP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lastRenderedPageBreak/>
        <w:t>Numer rachunku bankowego, na który powinna zostać przekazana dotacja:</w:t>
      </w:r>
    </w:p>
    <w:p w:rsidR="00CD7E48" w:rsidRDefault="00CD7E48" w:rsidP="00CD7E48">
      <w:pPr>
        <w:spacing w:line="312" w:lineRule="auto"/>
        <w:ind w:left="426"/>
        <w:rPr>
          <w:sz w:val="20"/>
        </w:rPr>
      </w:pPr>
      <w:r>
        <w:rPr>
          <w:sz w:val="20"/>
        </w:rPr>
        <w:t>…………………….. ………………………………………….………………………………………….</w:t>
      </w:r>
    </w:p>
    <w:p w:rsidR="00CD7E48" w:rsidRDefault="00CD7E48" w:rsidP="00CD7E48">
      <w:pPr>
        <w:numPr>
          <w:ilvl w:val="0"/>
          <w:numId w:val="1"/>
        </w:numPr>
        <w:spacing w:line="312" w:lineRule="auto"/>
        <w:ind w:left="426" w:firstLine="0"/>
        <w:rPr>
          <w:sz w:val="20"/>
        </w:rPr>
      </w:pPr>
      <w:r>
        <w:rPr>
          <w:sz w:val="20"/>
        </w:rPr>
        <w:t>Wybrany sposób wezwania do uzupełnienia wniosku, w przypadku stwierdzenia niespełnienia wymagań formalnych *</w:t>
      </w:r>
      <w:r>
        <w:rPr>
          <w:b/>
          <w:i/>
          <w:sz w:val="20"/>
        </w:rPr>
        <w:t>)</w:t>
      </w:r>
    </w:p>
    <w:p w:rsidR="00CD7E48" w:rsidRDefault="00CD7E48" w:rsidP="00CD7E48">
      <w:pPr>
        <w:numPr>
          <w:ilvl w:val="2"/>
          <w:numId w:val="1"/>
        </w:numPr>
        <w:tabs>
          <w:tab w:val="clear" w:pos="360"/>
          <w:tab w:val="num" w:pos="1134"/>
        </w:tabs>
        <w:ind w:firstLine="349"/>
        <w:jc w:val="both"/>
        <w:rPr>
          <w:sz w:val="20"/>
        </w:rPr>
      </w:pPr>
      <w:r>
        <w:rPr>
          <w:sz w:val="20"/>
        </w:rPr>
        <w:t xml:space="preserve">pisemnie na wskazany adres do korespondencji </w:t>
      </w:r>
    </w:p>
    <w:p w:rsidR="00CD7E48" w:rsidRDefault="00CD7E48" w:rsidP="00CD7E48">
      <w:pPr>
        <w:numPr>
          <w:ilvl w:val="2"/>
          <w:numId w:val="1"/>
        </w:numPr>
        <w:tabs>
          <w:tab w:val="clear" w:pos="360"/>
          <w:tab w:val="num" w:pos="1134"/>
        </w:tabs>
        <w:ind w:firstLine="349"/>
        <w:rPr>
          <w:sz w:val="20"/>
        </w:rPr>
      </w:pPr>
      <w:r>
        <w:rPr>
          <w:sz w:val="20"/>
        </w:rPr>
        <w:t>za pośrednictwem poczty elektronicznej na wskazany adres email</w:t>
      </w:r>
    </w:p>
    <w:p w:rsidR="00CD7E48" w:rsidRDefault="00CD7E48" w:rsidP="00CD7E48">
      <w:pPr>
        <w:numPr>
          <w:ilvl w:val="2"/>
          <w:numId w:val="1"/>
        </w:numPr>
        <w:tabs>
          <w:tab w:val="clear" w:pos="360"/>
          <w:tab w:val="num" w:pos="1134"/>
        </w:tabs>
        <w:ind w:firstLine="349"/>
        <w:rPr>
          <w:sz w:val="20"/>
        </w:rPr>
      </w:pPr>
      <w:r>
        <w:rPr>
          <w:sz w:val="20"/>
        </w:rPr>
        <w:t xml:space="preserve">telefonicznie </w:t>
      </w:r>
    </w:p>
    <w:p w:rsidR="00CD7E48" w:rsidRDefault="00CD7E48" w:rsidP="00CD7E48">
      <w:pPr>
        <w:numPr>
          <w:ilvl w:val="2"/>
          <w:numId w:val="1"/>
        </w:numPr>
        <w:tabs>
          <w:tab w:val="clear" w:pos="360"/>
          <w:tab w:val="num" w:pos="1134"/>
        </w:tabs>
        <w:ind w:firstLine="349"/>
        <w:rPr>
          <w:sz w:val="20"/>
        </w:rPr>
      </w:pPr>
      <w:r>
        <w:rPr>
          <w:sz w:val="20"/>
        </w:rPr>
        <w:t xml:space="preserve">inne </w:t>
      </w:r>
    </w:p>
    <w:p w:rsidR="00CD7E48" w:rsidRDefault="00CD7E48" w:rsidP="00CD7E48">
      <w:pPr>
        <w:spacing w:line="276" w:lineRule="auto"/>
        <w:ind w:left="1134"/>
        <w:jc w:val="both"/>
        <w:rPr>
          <w:i/>
          <w:sz w:val="18"/>
          <w:szCs w:val="18"/>
        </w:rPr>
      </w:pPr>
    </w:p>
    <w:p w:rsidR="00CD7E48" w:rsidRDefault="00CD7E48" w:rsidP="00CD7E48">
      <w:pPr>
        <w:numPr>
          <w:ilvl w:val="0"/>
          <w:numId w:val="1"/>
        </w:numPr>
        <w:spacing w:line="312" w:lineRule="auto"/>
        <w:ind w:left="851" w:hanging="425"/>
        <w:rPr>
          <w:color w:val="000000"/>
          <w:sz w:val="20"/>
        </w:rPr>
      </w:pPr>
      <w:r>
        <w:rPr>
          <w:color w:val="000000"/>
          <w:sz w:val="20"/>
        </w:rPr>
        <w:t>Tytuł prawny do rozporządzania nieruchomością………………………………………………………..</w:t>
      </w:r>
    </w:p>
    <w:p w:rsidR="00CD7E48" w:rsidRDefault="00CD7E48" w:rsidP="00CD7E48">
      <w:pPr>
        <w:spacing w:line="312" w:lineRule="auto"/>
        <w:ind w:left="4956"/>
        <w:rPr>
          <w:color w:val="000000"/>
          <w:sz w:val="20"/>
        </w:rPr>
      </w:pPr>
      <w:r>
        <w:rPr>
          <w:color w:val="000000"/>
          <w:sz w:val="20"/>
        </w:rPr>
        <w:t xml:space="preserve">(nazwa dokumentu) </w:t>
      </w:r>
    </w:p>
    <w:p w:rsidR="00CD7E48" w:rsidRDefault="00CD7E48" w:rsidP="00CD7E48">
      <w:pPr>
        <w:ind w:left="1134"/>
        <w:jc w:val="both"/>
        <w:rPr>
          <w:i/>
          <w:sz w:val="18"/>
          <w:szCs w:val="18"/>
        </w:rPr>
      </w:pPr>
    </w:p>
    <w:p w:rsidR="00CD7E48" w:rsidRDefault="00CD7E48" w:rsidP="00CD7E48">
      <w:pPr>
        <w:ind w:left="1134"/>
        <w:jc w:val="both"/>
        <w:rPr>
          <w:i/>
          <w:sz w:val="18"/>
          <w:szCs w:val="18"/>
        </w:rPr>
      </w:pPr>
    </w:p>
    <w:p w:rsidR="00CD7E48" w:rsidRDefault="00CD7E48" w:rsidP="00CD7E48">
      <w:pPr>
        <w:ind w:left="425" w:hanging="425"/>
        <w:jc w:val="both"/>
        <w:rPr>
          <w:b/>
          <w:szCs w:val="24"/>
        </w:rPr>
      </w:pPr>
      <w:r>
        <w:rPr>
          <w:b/>
          <w:szCs w:val="24"/>
        </w:rPr>
        <w:t>III. DANE OSOBY REPREZENTUJĄCEJ WSPÓLNOTĘ</w:t>
      </w:r>
    </w:p>
    <w:p w:rsidR="00CD7E48" w:rsidRDefault="00CD7E48" w:rsidP="00CD7E48">
      <w:pPr>
        <w:numPr>
          <w:ilvl w:val="0"/>
          <w:numId w:val="1"/>
        </w:numPr>
        <w:tabs>
          <w:tab w:val="num" w:pos="284"/>
        </w:tabs>
        <w:spacing w:line="312" w:lineRule="auto"/>
        <w:ind w:left="284" w:firstLine="0"/>
        <w:rPr>
          <w:sz w:val="20"/>
        </w:rPr>
      </w:pPr>
      <w:r>
        <w:rPr>
          <w:sz w:val="20"/>
        </w:rPr>
        <w:t>Nazwisko, imię osoby reprezentującej  ………………………………………….………………….……</w:t>
      </w:r>
    </w:p>
    <w:p w:rsidR="00CD7E48" w:rsidRDefault="00CD7E48" w:rsidP="00CD7E48">
      <w:pPr>
        <w:tabs>
          <w:tab w:val="num" w:pos="284"/>
        </w:tabs>
        <w:spacing w:line="312" w:lineRule="auto"/>
        <w:ind w:left="28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……………………………………………………………………………………………………….………….</w:t>
      </w:r>
    </w:p>
    <w:p w:rsidR="00CD7E48" w:rsidRDefault="00CD7E48" w:rsidP="00CD7E48">
      <w:pPr>
        <w:tabs>
          <w:tab w:val="num" w:pos="284"/>
        </w:tabs>
        <w:spacing w:line="312" w:lineRule="auto"/>
        <w:ind w:left="284"/>
        <w:rPr>
          <w:sz w:val="20"/>
          <w:lang w:val="en-US"/>
        </w:rPr>
      </w:pPr>
      <w:r>
        <w:rPr>
          <w:sz w:val="20"/>
          <w:lang w:val="en-US"/>
        </w:rPr>
        <w:t>……….…………………………………………………………………….……………………………………</w:t>
      </w:r>
    </w:p>
    <w:p w:rsidR="00CD7E48" w:rsidRDefault="00CD7E48" w:rsidP="00CD7E48">
      <w:pPr>
        <w:tabs>
          <w:tab w:val="num" w:pos="284"/>
        </w:tabs>
        <w:spacing w:line="276" w:lineRule="auto"/>
        <w:ind w:left="284"/>
        <w:rPr>
          <w:i/>
          <w:sz w:val="18"/>
          <w:szCs w:val="18"/>
        </w:rPr>
      </w:pPr>
    </w:p>
    <w:p w:rsidR="00CD7E48" w:rsidRDefault="00CD7E48" w:rsidP="00CD7E48">
      <w:pPr>
        <w:tabs>
          <w:tab w:val="num" w:pos="284"/>
        </w:tabs>
        <w:spacing w:line="276" w:lineRule="auto"/>
        <w:ind w:left="284"/>
        <w:rPr>
          <w:i/>
          <w:sz w:val="18"/>
          <w:szCs w:val="18"/>
        </w:rPr>
      </w:pPr>
    </w:p>
    <w:p w:rsidR="00CD7E48" w:rsidRDefault="00CD7E48" w:rsidP="00CD7E48">
      <w:pPr>
        <w:tabs>
          <w:tab w:val="left" w:pos="1134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IV. LOKALIZACJA ZADANIA planowanego do wykonania w roku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………….</w:t>
      </w:r>
    </w:p>
    <w:p w:rsidR="00CD7E48" w:rsidRDefault="00CD7E48" w:rsidP="00CD7E48">
      <w:pPr>
        <w:tabs>
          <w:tab w:val="left" w:pos="1134"/>
        </w:tabs>
        <w:spacing w:line="360" w:lineRule="auto"/>
        <w:jc w:val="both"/>
        <w:rPr>
          <w:b/>
          <w:szCs w:val="24"/>
        </w:rPr>
      </w:pPr>
    </w:p>
    <w:p w:rsidR="00CD7E48" w:rsidRDefault="00CD7E48" w:rsidP="00CD7E48">
      <w:pPr>
        <w:numPr>
          <w:ilvl w:val="0"/>
          <w:numId w:val="1"/>
        </w:numPr>
        <w:spacing w:line="360" w:lineRule="auto"/>
        <w:ind w:left="709" w:hanging="284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  <w:t>…….………………………………………</w:t>
      </w:r>
      <w:r>
        <w:rPr>
          <w:sz w:val="20"/>
        </w:rPr>
        <w:tab/>
        <w:t>Nr domu…………………………..……….……</w:t>
      </w:r>
    </w:p>
    <w:p w:rsidR="00CD7E48" w:rsidRDefault="00CD7E48" w:rsidP="00CD7E48">
      <w:pPr>
        <w:spacing w:line="276" w:lineRule="auto"/>
        <w:rPr>
          <w:sz w:val="20"/>
        </w:rPr>
      </w:pPr>
    </w:p>
    <w:p w:rsidR="00CD7E48" w:rsidRDefault="00CD7E48" w:rsidP="00CD7E48">
      <w:pPr>
        <w:tabs>
          <w:tab w:val="left" w:pos="1134"/>
        </w:tabs>
        <w:spacing w:before="120"/>
        <w:ind w:left="425" w:hanging="425"/>
        <w:jc w:val="both"/>
        <w:rPr>
          <w:b/>
          <w:color w:val="000000"/>
          <w:szCs w:val="24"/>
        </w:rPr>
      </w:pPr>
      <w:r>
        <w:rPr>
          <w:b/>
          <w:szCs w:val="24"/>
        </w:rPr>
        <w:t xml:space="preserve">V. WYKAZ DOKUMENTÓW, których złożenie jest wymagane wraz z niniejszym </w:t>
      </w:r>
      <w:r>
        <w:rPr>
          <w:b/>
          <w:color w:val="000000"/>
          <w:szCs w:val="24"/>
        </w:rPr>
        <w:t>wnioskiem:</w:t>
      </w:r>
      <w:r>
        <w:rPr>
          <w:i/>
          <w:color w:val="000000"/>
          <w:szCs w:val="24"/>
        </w:rPr>
        <w:t xml:space="preserve">  </w:t>
      </w:r>
    </w:p>
    <w:p w:rsidR="00CD7E48" w:rsidRDefault="00CD7E48" w:rsidP="00CD7E48">
      <w:pPr>
        <w:numPr>
          <w:ilvl w:val="0"/>
          <w:numId w:val="1"/>
        </w:numPr>
        <w:spacing w:line="276" w:lineRule="auto"/>
        <w:jc w:val="both"/>
        <w:rPr>
          <w:color w:val="FF0000"/>
          <w:sz w:val="20"/>
        </w:rPr>
      </w:pPr>
      <w:r>
        <w:rPr>
          <w:sz w:val="20"/>
        </w:rPr>
        <w:t>zgoda wspólnoty na udział w Programie</w:t>
      </w:r>
      <w:r>
        <w:rPr>
          <w:sz w:val="18"/>
          <w:szCs w:val="18"/>
        </w:rPr>
        <w:t xml:space="preserve"> </w:t>
      </w:r>
      <w:r>
        <w:rPr>
          <w:sz w:val="20"/>
        </w:rPr>
        <w:t xml:space="preserve">i podpisanie umowy o udzielenie dotacji – </w:t>
      </w:r>
      <w:r>
        <w:rPr>
          <w:color w:val="000000"/>
          <w:sz w:val="20"/>
        </w:rPr>
        <w:t>uchwała,</w:t>
      </w:r>
    </w:p>
    <w:p w:rsidR="00CD7E48" w:rsidRDefault="00CD7E48" w:rsidP="00CD7E48">
      <w:pPr>
        <w:numPr>
          <w:ilvl w:val="0"/>
          <w:numId w:val="1"/>
        </w:numPr>
        <w:spacing w:line="276" w:lineRule="auto"/>
        <w:jc w:val="both"/>
        <w:rPr>
          <w:sz w:val="20"/>
        </w:rPr>
      </w:pPr>
      <w:r>
        <w:rPr>
          <w:sz w:val="20"/>
        </w:rPr>
        <w:t>inne:</w:t>
      </w:r>
    </w:p>
    <w:p w:rsidR="00CD7E48" w:rsidRDefault="00CD7E48" w:rsidP="00CD7E48">
      <w:pPr>
        <w:numPr>
          <w:ilvl w:val="0"/>
          <w:numId w:val="2"/>
        </w:numPr>
        <w:tabs>
          <w:tab w:val="num" w:pos="993"/>
        </w:tabs>
        <w:spacing w:line="276" w:lineRule="auto"/>
        <w:ind w:hanging="731"/>
        <w:jc w:val="both"/>
        <w:rPr>
          <w:sz w:val="20"/>
        </w:rPr>
      </w:pPr>
      <w:r>
        <w:rPr>
          <w:sz w:val="20"/>
        </w:rPr>
        <w:t xml:space="preserve"> dokument potwierdzający możliwość zawarcia umowy przyłączeniowej z dostawcą ciepła**):</w:t>
      </w:r>
    </w:p>
    <w:p w:rsidR="00CD7E48" w:rsidRDefault="00CD7E48" w:rsidP="00CD7E48">
      <w:pPr>
        <w:ind w:left="1440"/>
        <w:jc w:val="both"/>
        <w:rPr>
          <w:i/>
          <w:color w:val="000000"/>
          <w:sz w:val="20"/>
        </w:rPr>
      </w:pPr>
      <w:r>
        <w:rPr>
          <w:color w:val="000000"/>
          <w:szCs w:val="24"/>
        </w:rPr>
        <w:sym w:font="Marlett" w:char="0031"/>
      </w:r>
      <w:r>
        <w:rPr>
          <w:b/>
          <w:i/>
          <w:color w:val="000000"/>
          <w:szCs w:val="24"/>
        </w:rPr>
        <w:t xml:space="preserve"> </w:t>
      </w:r>
      <w:r>
        <w:rPr>
          <w:i/>
          <w:color w:val="000000"/>
          <w:sz w:val="20"/>
        </w:rPr>
        <w:t>dla podłączenia do miejskiej sieci ciepłowniczej - warunki przyłączenia lub umowę,</w:t>
      </w:r>
    </w:p>
    <w:p w:rsidR="00CD7E48" w:rsidRDefault="00CD7E48" w:rsidP="00CD7E48">
      <w:pPr>
        <w:ind w:left="1440"/>
        <w:jc w:val="both"/>
        <w:rPr>
          <w:i/>
          <w:sz w:val="20"/>
        </w:rPr>
      </w:pPr>
      <w:r>
        <w:rPr>
          <w:szCs w:val="24"/>
        </w:rPr>
        <w:sym w:font="Marlett" w:char="0031"/>
      </w:r>
      <w:r>
        <w:rPr>
          <w:i/>
          <w:sz w:val="20"/>
        </w:rPr>
        <w:t>dla ogrzewania gazowego -  warunki przyłączenia lub umowa o dostawę gazu,</w:t>
      </w:r>
    </w:p>
    <w:p w:rsidR="00CD7E48" w:rsidRDefault="00CD7E48" w:rsidP="00CD7E48">
      <w:pPr>
        <w:ind w:left="709"/>
        <w:jc w:val="both"/>
        <w:rPr>
          <w:i/>
          <w:sz w:val="20"/>
        </w:rPr>
      </w:pPr>
    </w:p>
    <w:p w:rsidR="00CD7E48" w:rsidRDefault="00CD7E48" w:rsidP="00CD7E48">
      <w:pPr>
        <w:numPr>
          <w:ilvl w:val="0"/>
          <w:numId w:val="1"/>
        </w:numPr>
        <w:tabs>
          <w:tab w:val="num" w:pos="993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Oświadczenie, że inwestycja nie jest finansowana z innych bezzwrotnych źródeł (tzw. podwójne finansowanie) – załącznik nr 2.</w:t>
      </w:r>
    </w:p>
    <w:p w:rsidR="00CD7E48" w:rsidRDefault="00CD7E48" w:rsidP="00CD7E48">
      <w:pPr>
        <w:tabs>
          <w:tab w:val="left" w:pos="1134"/>
        </w:tabs>
        <w:spacing w:before="120" w:line="312" w:lineRule="auto"/>
        <w:rPr>
          <w:b/>
          <w:szCs w:val="24"/>
        </w:rPr>
      </w:pPr>
      <w:r>
        <w:rPr>
          <w:b/>
          <w:szCs w:val="24"/>
        </w:rPr>
        <w:t>VI. Oświadczam, że:</w:t>
      </w:r>
    </w:p>
    <w:p w:rsidR="00CD7E48" w:rsidRDefault="00CD7E48" w:rsidP="00CD7E48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Znana jest mi treść uchwały nr XIII/152/2015 Rady Miejskiej w Suwałkach z dnia 25 listopada 2015 r.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w sprawie przyjęcia programu „Ograniczani</w:t>
      </w:r>
      <w:r w:rsidR="00977FEA">
        <w:rPr>
          <w:sz w:val="22"/>
          <w:szCs w:val="22"/>
        </w:rPr>
        <w:t>e</w:t>
      </w:r>
      <w:r>
        <w:rPr>
          <w:sz w:val="22"/>
          <w:szCs w:val="22"/>
        </w:rPr>
        <w:t xml:space="preserve"> niskiej emisji na terenie Gminy Miasta Suwałki”</w:t>
      </w:r>
      <w:r>
        <w:rPr>
          <w:i/>
        </w:rPr>
        <w:t xml:space="preserve"> </w:t>
      </w:r>
      <w:r>
        <w:rPr>
          <w:sz w:val="22"/>
          <w:szCs w:val="22"/>
        </w:rPr>
        <w:t>i określenia zasad udzielania dotacji w ramach programu, wraz ze zmianami  uchwały.</w:t>
      </w:r>
    </w:p>
    <w:p w:rsidR="00CD7E48" w:rsidRDefault="00CD7E48" w:rsidP="00CD7E48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Jestem świadomy, że wnioskowana przeze mnie dotacja nie jest objęta przepisami dotyczącymi pomocy publicznej.</w:t>
      </w:r>
    </w:p>
    <w:p w:rsidR="00CD7E48" w:rsidRDefault="00CD7E48" w:rsidP="00CD7E48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stanu prawnego w trakcie realizacji umowy o udzieleniu dotacji celowej </w:t>
      </w:r>
      <w:r>
        <w:rPr>
          <w:sz w:val="22"/>
          <w:szCs w:val="22"/>
        </w:rPr>
        <w:br/>
        <w:t>z budżetu Miasta Suwałki, o fakcie tym niezwłocznie poinformuję Urząd Miejski w Suwałkach.</w:t>
      </w:r>
    </w:p>
    <w:p w:rsidR="00CD7E48" w:rsidRDefault="00CD7E48" w:rsidP="00CD7E48">
      <w:pPr>
        <w:pStyle w:val="numerowanie1"/>
        <w:numPr>
          <w:ilvl w:val="0"/>
          <w:numId w:val="3"/>
        </w:numPr>
        <w:tabs>
          <w:tab w:val="num" w:pos="284"/>
        </w:tabs>
        <w:spacing w:line="312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Jestem świadomy, że złożenie niniejszego wniosku nie jest jednoznaczne z otrzymaniem dotacji.</w:t>
      </w:r>
    </w:p>
    <w:p w:rsidR="00CD7E48" w:rsidRDefault="00CD7E48" w:rsidP="00CD7E48">
      <w:pPr>
        <w:pStyle w:val="numerowanie1"/>
        <w:spacing w:line="312" w:lineRule="auto"/>
        <w:rPr>
          <w:b/>
          <w:szCs w:val="24"/>
        </w:rPr>
      </w:pPr>
      <w:r>
        <w:rPr>
          <w:b/>
          <w:szCs w:val="24"/>
        </w:rPr>
        <w:t>VII. Wyrażam zgodę na:</w:t>
      </w:r>
    </w:p>
    <w:p w:rsidR="00CD7E48" w:rsidRDefault="00CD7E48" w:rsidP="00CD7E48">
      <w:pPr>
        <w:jc w:val="both"/>
        <w:rPr>
          <w:sz w:val="22"/>
          <w:szCs w:val="22"/>
        </w:rPr>
      </w:pPr>
      <w:r>
        <w:rPr>
          <w:sz w:val="22"/>
          <w:szCs w:val="22"/>
        </w:rPr>
        <w:t>Przeprowadzenie kontroli wykonywania zadania publicznego w toku jego realizacji oraz po jego zakończeniu.</w:t>
      </w:r>
    </w:p>
    <w:p w:rsidR="00CD7E48" w:rsidRDefault="00CD7E48" w:rsidP="00CD7E48">
      <w:pPr>
        <w:pStyle w:val="numerowanie1"/>
        <w:rPr>
          <w:b/>
          <w:szCs w:val="24"/>
        </w:rPr>
      </w:pPr>
    </w:p>
    <w:p w:rsidR="00CD7E48" w:rsidRDefault="00CD7E48" w:rsidP="00CD7E48">
      <w:pPr>
        <w:pStyle w:val="numerowanie1"/>
        <w:rPr>
          <w:b/>
          <w:szCs w:val="24"/>
        </w:rPr>
      </w:pPr>
      <w:r>
        <w:rPr>
          <w:b/>
          <w:szCs w:val="24"/>
        </w:rPr>
        <w:t>VIII. Załączniki:</w:t>
      </w:r>
    </w:p>
    <w:p w:rsidR="00CD7E48" w:rsidRPr="000C18AC" w:rsidRDefault="00CD7E48" w:rsidP="00CD7E48">
      <w:pPr>
        <w:pStyle w:val="numerowanie1"/>
        <w:numPr>
          <w:ilvl w:val="3"/>
          <w:numId w:val="1"/>
        </w:numPr>
        <w:tabs>
          <w:tab w:val="num" w:pos="284"/>
        </w:tabs>
        <w:ind w:left="993" w:hanging="993"/>
        <w:rPr>
          <w:sz w:val="22"/>
          <w:szCs w:val="22"/>
        </w:rPr>
      </w:pPr>
      <w:r w:rsidRPr="000C18AC">
        <w:rPr>
          <w:sz w:val="22"/>
          <w:szCs w:val="22"/>
        </w:rPr>
        <w:t>Zakres planowanej inwestycji – załącznik nr 1.</w:t>
      </w:r>
    </w:p>
    <w:p w:rsidR="00CD7E48" w:rsidRPr="000C18AC" w:rsidRDefault="000C18AC" w:rsidP="00CD7E48">
      <w:pPr>
        <w:pStyle w:val="numerowanie1"/>
        <w:numPr>
          <w:ilvl w:val="3"/>
          <w:numId w:val="1"/>
        </w:numPr>
        <w:tabs>
          <w:tab w:val="num" w:pos="284"/>
        </w:tabs>
        <w:ind w:left="284" w:hanging="284"/>
        <w:rPr>
          <w:color w:val="000000"/>
          <w:sz w:val="22"/>
          <w:szCs w:val="22"/>
        </w:rPr>
      </w:pPr>
      <w:r w:rsidRPr="007B32E5">
        <w:rPr>
          <w:color w:val="000000"/>
          <w:sz w:val="22"/>
          <w:szCs w:val="22"/>
        </w:rPr>
        <w:lastRenderedPageBreak/>
        <w:t>Oświadczenie, że uzyskana dotacja nie pokrywa</w:t>
      </w:r>
      <w:r>
        <w:rPr>
          <w:color w:val="000000"/>
          <w:sz w:val="22"/>
          <w:szCs w:val="22"/>
        </w:rPr>
        <w:t xml:space="preserve"> </w:t>
      </w:r>
      <w:r w:rsidRPr="007B32E5">
        <w:rPr>
          <w:color w:val="000000"/>
          <w:sz w:val="22"/>
          <w:szCs w:val="22"/>
        </w:rPr>
        <w:t>wydatków przeznaczonych na ten sam cel, finansowanych z innych bezzwrotnych źródeł ze środków publicznych (zakaz tzw. podwójneg</w:t>
      </w:r>
      <w:r>
        <w:rPr>
          <w:color w:val="000000"/>
          <w:sz w:val="22"/>
          <w:szCs w:val="22"/>
        </w:rPr>
        <w:t>o finansowania) – załącznik nr 2</w:t>
      </w:r>
      <w:r w:rsidR="00CD7E48" w:rsidRPr="000C18AC">
        <w:rPr>
          <w:color w:val="000000"/>
          <w:sz w:val="22"/>
          <w:szCs w:val="22"/>
        </w:rPr>
        <w:t>,</w:t>
      </w:r>
    </w:p>
    <w:p w:rsidR="00CD7E48" w:rsidRDefault="00CD7E48" w:rsidP="00CD7E48">
      <w:pPr>
        <w:pStyle w:val="numerowanie1"/>
        <w:spacing w:line="312" w:lineRule="auto"/>
        <w:rPr>
          <w:sz w:val="22"/>
          <w:szCs w:val="22"/>
        </w:rPr>
      </w:pPr>
    </w:p>
    <w:p w:rsidR="00CD7E48" w:rsidRDefault="00CD7E48" w:rsidP="00CD7E48">
      <w:pPr>
        <w:pStyle w:val="numerowanie1"/>
        <w:spacing w:line="312" w:lineRule="auto"/>
        <w:rPr>
          <w:sz w:val="22"/>
          <w:szCs w:val="22"/>
        </w:rPr>
      </w:pPr>
    </w:p>
    <w:tbl>
      <w:tblPr>
        <w:tblW w:w="5827" w:type="dxa"/>
        <w:tblInd w:w="4077" w:type="dxa"/>
        <w:tblLook w:val="01E0"/>
      </w:tblPr>
      <w:tblGrid>
        <w:gridCol w:w="4027"/>
        <w:gridCol w:w="1800"/>
      </w:tblGrid>
      <w:tr w:rsidR="00CD7E48" w:rsidTr="00CD7E48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sz w:val="18"/>
                <w:szCs w:val="18"/>
              </w:rPr>
            </w:pPr>
          </w:p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sz w:val="18"/>
                <w:szCs w:val="18"/>
              </w:rPr>
            </w:pPr>
          </w:p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sz w:val="18"/>
                <w:szCs w:val="18"/>
              </w:rPr>
            </w:pPr>
          </w:p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…………………………..</w:t>
            </w:r>
          </w:p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…………………..</w:t>
            </w:r>
          </w:p>
          <w:p w:rsidR="00CD7E48" w:rsidRDefault="00CD7E48">
            <w:pPr>
              <w:tabs>
                <w:tab w:val="left" w:pos="1134"/>
              </w:tabs>
              <w:spacing w:line="312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Data</w:t>
            </w:r>
          </w:p>
        </w:tc>
      </w:tr>
    </w:tbl>
    <w:p w:rsidR="00CD7E48" w:rsidRDefault="00CD7E48" w:rsidP="00CD7E48">
      <w:pPr>
        <w:spacing w:line="312" w:lineRule="auto"/>
        <w:rPr>
          <w:b/>
          <w:i/>
          <w:sz w:val="20"/>
        </w:rPr>
      </w:pPr>
    </w:p>
    <w:p w:rsidR="00CD7E48" w:rsidRDefault="00CD7E48" w:rsidP="00CD7E48">
      <w:pPr>
        <w:spacing w:line="312" w:lineRule="auto"/>
        <w:rPr>
          <w:b/>
          <w:i/>
          <w:sz w:val="20"/>
        </w:rPr>
      </w:pPr>
    </w:p>
    <w:p w:rsidR="00CD7E48" w:rsidRDefault="00CD7E48" w:rsidP="00CD7E48">
      <w:pPr>
        <w:pStyle w:val="numerowanie1"/>
        <w:spacing w:line="312" w:lineRule="auto"/>
        <w:rPr>
          <w:b/>
          <w:i/>
          <w:sz w:val="20"/>
        </w:rPr>
      </w:pPr>
      <w:r>
        <w:rPr>
          <w:b/>
          <w:i/>
          <w:sz w:val="20"/>
        </w:rPr>
        <w:t>*) zaznaczyć właściwe</w:t>
      </w:r>
    </w:p>
    <w:p w:rsidR="00121FF1" w:rsidRPr="00121FF1" w:rsidRDefault="00121FF1" w:rsidP="00121FF1">
      <w:pPr>
        <w:pStyle w:val="Akapitzlist"/>
        <w:ind w:left="0"/>
        <w:jc w:val="center"/>
        <w:rPr>
          <w:color w:val="000000" w:themeColor="text1"/>
          <w:sz w:val="20"/>
          <w:szCs w:val="20"/>
        </w:rPr>
      </w:pPr>
      <w:r w:rsidRPr="00121FF1">
        <w:rPr>
          <w:color w:val="000000" w:themeColor="text1"/>
          <w:sz w:val="20"/>
          <w:szCs w:val="20"/>
        </w:rPr>
        <w:t>Klauzula informacyjna</w:t>
      </w:r>
    </w:p>
    <w:p w:rsidR="00121FF1" w:rsidRPr="00121FF1" w:rsidRDefault="00121FF1" w:rsidP="00121FF1">
      <w:pPr>
        <w:pStyle w:val="Akapitzlist"/>
        <w:ind w:left="0"/>
        <w:jc w:val="center"/>
        <w:rPr>
          <w:color w:val="000000" w:themeColor="text1"/>
          <w:sz w:val="20"/>
          <w:szCs w:val="20"/>
        </w:rPr>
      </w:pPr>
    </w:p>
    <w:p w:rsidR="00121FF1" w:rsidRPr="00121FF1" w:rsidRDefault="00121FF1" w:rsidP="00121FF1">
      <w:pPr>
        <w:pStyle w:val="Akapitzlist"/>
        <w:ind w:left="0"/>
        <w:rPr>
          <w:color w:val="000000" w:themeColor="text1"/>
          <w:sz w:val="20"/>
          <w:szCs w:val="20"/>
        </w:rPr>
      </w:pPr>
      <w:r w:rsidRPr="00121FF1">
        <w:rPr>
          <w:color w:val="000000" w:themeColor="text1"/>
          <w:sz w:val="20"/>
          <w:szCs w:val="20"/>
        </w:rPr>
        <w:t>W związku z realizacją obowiązku informacyjnego wynikającego z art. 13 ust. 1-2 rozporządzenia Parlamentu Europejskiego i Rady (UE) 2016/679 z 27.04.2016 r. w sprawie ochrony osób fizycznych w związku z przetwarzaniem danych osobowych i w sprawie swobodnego przepływu takich danych oraz uchylenia dyrektywy 95/46WE (ogólne rozporządzenie o ochronie danych osobowych, RODO) – informuję, że:</w:t>
      </w:r>
    </w:p>
    <w:p w:rsidR="00121FF1" w:rsidRPr="00121FF1" w:rsidRDefault="00121FF1" w:rsidP="00121FF1">
      <w:pPr>
        <w:jc w:val="both"/>
        <w:rPr>
          <w:rStyle w:val="Pogrubienie"/>
          <w:color w:val="000000" w:themeColor="text1"/>
          <w:sz w:val="20"/>
          <w:shd w:val="clear" w:color="auto" w:fill="FFFFFF"/>
        </w:rPr>
      </w:pPr>
      <w:r w:rsidRPr="00121FF1">
        <w:rPr>
          <w:color w:val="000000" w:themeColor="text1"/>
          <w:sz w:val="20"/>
          <w:shd w:val="clear" w:color="auto" w:fill="FFFFFF"/>
        </w:rPr>
        <w:t>1.Administratorem Danych Osobowych jest Urząd Miejski w Suwałkach reprezentowany przez Prezydenta Miasta Suwałk z siedzibą przy ul. Adama Mickiewicza 1, 16-400 Suwałki, tel.: (87) 562-80-00, adres e-mail: org@um.suwalki.pl</w:t>
      </w:r>
      <w:hyperlink r:id="rId5" w:history="1">
        <w:r w:rsidRPr="00121FF1">
          <w:rPr>
            <w:rStyle w:val="Hipercze"/>
            <w:color w:val="000000" w:themeColor="text1"/>
            <w:sz w:val="20"/>
            <w:shd w:val="clear" w:color="auto" w:fill="FFFFFF"/>
          </w:rPr>
          <w:t>,</w:t>
        </w:r>
      </w:hyperlink>
      <w:r w:rsidRPr="00121FF1">
        <w:rPr>
          <w:color w:val="000000" w:themeColor="text1"/>
          <w:sz w:val="20"/>
          <w:shd w:val="clear" w:color="auto" w:fill="FFFFFF"/>
        </w:rPr>
        <w:t xml:space="preserve"> adres elektronicznej skrzynki podawczej (ESP) na </w:t>
      </w:r>
      <w:proofErr w:type="spellStart"/>
      <w:r w:rsidRPr="00121FF1">
        <w:rPr>
          <w:color w:val="000000" w:themeColor="text1"/>
          <w:sz w:val="20"/>
          <w:shd w:val="clear" w:color="auto" w:fill="FFFFFF"/>
        </w:rPr>
        <w:t>ePUAP</w:t>
      </w:r>
      <w:proofErr w:type="spellEnd"/>
      <w:r w:rsidRPr="00121FF1">
        <w:rPr>
          <w:color w:val="000000" w:themeColor="text1"/>
          <w:sz w:val="20"/>
          <w:shd w:val="clear" w:color="auto" w:fill="FFFFFF"/>
        </w:rPr>
        <w:t>: </w:t>
      </w:r>
      <w:r w:rsidRPr="00121FF1">
        <w:rPr>
          <w:rStyle w:val="Pogrubienie"/>
          <w:b w:val="0"/>
          <w:bCs w:val="0"/>
          <w:color w:val="000000" w:themeColor="text1"/>
          <w:sz w:val="20"/>
          <w:shd w:val="clear" w:color="auto" w:fill="FFFFFF"/>
        </w:rPr>
        <w:t>/</w:t>
      </w:r>
      <w:proofErr w:type="spellStart"/>
      <w:r w:rsidRPr="00121FF1">
        <w:rPr>
          <w:rStyle w:val="Pogrubienie"/>
          <w:b w:val="0"/>
          <w:bCs w:val="0"/>
          <w:color w:val="000000" w:themeColor="text1"/>
          <w:sz w:val="20"/>
          <w:shd w:val="clear" w:color="auto" w:fill="FFFFFF"/>
        </w:rPr>
        <w:t>UMSuwalki</w:t>
      </w:r>
      <w:proofErr w:type="spellEnd"/>
      <w:r w:rsidRPr="00121FF1">
        <w:rPr>
          <w:rStyle w:val="Pogrubienie"/>
          <w:b w:val="0"/>
          <w:bCs w:val="0"/>
          <w:color w:val="000000" w:themeColor="text1"/>
          <w:sz w:val="20"/>
          <w:shd w:val="clear" w:color="auto" w:fill="FFFFFF"/>
        </w:rPr>
        <w:t>/</w:t>
      </w:r>
      <w:proofErr w:type="spellStart"/>
      <w:r w:rsidRPr="00121FF1">
        <w:rPr>
          <w:rStyle w:val="Pogrubienie"/>
          <w:b w:val="0"/>
          <w:bCs w:val="0"/>
          <w:color w:val="000000" w:themeColor="text1"/>
          <w:sz w:val="20"/>
          <w:shd w:val="clear" w:color="auto" w:fill="FFFFFF"/>
        </w:rPr>
        <w:t>esp</w:t>
      </w:r>
      <w:proofErr w:type="spellEnd"/>
      <w:r w:rsidRPr="00121FF1">
        <w:rPr>
          <w:rStyle w:val="Pogrubienie"/>
          <w:b w:val="0"/>
          <w:bCs w:val="0"/>
          <w:color w:val="000000" w:themeColor="text1"/>
          <w:sz w:val="20"/>
          <w:shd w:val="clear" w:color="auto" w:fill="FFFFFF"/>
        </w:rPr>
        <w:t>.</w:t>
      </w:r>
    </w:p>
    <w:p w:rsidR="00121FF1" w:rsidRPr="00121FF1" w:rsidRDefault="00121FF1" w:rsidP="00121FF1">
      <w:pPr>
        <w:jc w:val="both"/>
        <w:rPr>
          <w:color w:val="000000" w:themeColor="text1"/>
          <w:sz w:val="20"/>
          <w:shd w:val="clear" w:color="auto" w:fill="FFFFFF"/>
        </w:rPr>
      </w:pPr>
      <w:r w:rsidRPr="00121FF1">
        <w:rPr>
          <w:color w:val="000000" w:themeColor="text1"/>
          <w:sz w:val="20"/>
          <w:shd w:val="clear" w:color="auto" w:fill="FFFFFF"/>
        </w:rPr>
        <w:t>2.Administrator Danych Osobowych wyznaczył Inspektora Ochrony Danych, kontakt pisemny na adres siedziby Urzędu Miejskiego w Suwałkach, ul. Adama Mickiewicza 1, 16-400 Suwałki lub kontakt na adres poczty elektronicznej e-mail: iod@um.suwalki.pl.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rStyle w:val="FontStyle25"/>
          <w:color w:val="000000" w:themeColor="text1"/>
        </w:rPr>
      </w:pPr>
      <w:r w:rsidRPr="00121FF1">
        <w:rPr>
          <w:rStyle w:val="FontStyle25"/>
          <w:color w:val="000000" w:themeColor="text1"/>
        </w:rPr>
        <w:t xml:space="preserve">3.Podane dane będą przetwarzane wyłącznie w celu wypełnienia obowiązku w zakresie rozpatrzenia złożonego wniosku o dotację. Podstawą prawną przetwarzania danych osobowych jest art. 6 ust. 1 lit. e RODO - przetwarzanie jest niezbędne do wykonania zadania realizowanego w interesie publicznym lub w ramach sprawowania władzy publicznej powierzonej administratorowi oraz art. 6 ust. 1 lit. b RODO - przetwarzanie jest niezbędne do wykonania umowy, której stroną jest osoba, której dane dotyczą, lub do podjęcia działań na żądanie osoby , której dane dotyczą, przed zawarciem umowy. 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rFonts w:eastAsia="SimSun"/>
          <w:color w:val="000000" w:themeColor="text1"/>
          <w:sz w:val="20"/>
          <w:szCs w:val="20"/>
          <w:shd w:val="clear" w:color="auto" w:fill="FFFFFF"/>
        </w:rPr>
      </w:pPr>
      <w:r w:rsidRPr="00121FF1">
        <w:rPr>
          <w:rFonts w:eastAsia="SimSun"/>
          <w:color w:val="000000" w:themeColor="text1"/>
          <w:sz w:val="20"/>
          <w:szCs w:val="20"/>
          <w:shd w:val="clear" w:color="auto" w:fill="FFFFFF"/>
        </w:rPr>
        <w:t>4.Odbiorcami Pani/Pana danych osobowych mogą być podmioty na podstawie obowiązujących przepisów prawa - podmioty publiczne, sądy i inni odbiorcy legitymujący się interesem prawnym w pozyskaniu danych osobowych. </w:t>
      </w:r>
    </w:p>
    <w:p w:rsidR="00121FF1" w:rsidRPr="00121FF1" w:rsidRDefault="00121FF1" w:rsidP="00121FF1">
      <w:pPr>
        <w:jc w:val="both"/>
        <w:rPr>
          <w:color w:val="000000" w:themeColor="text1"/>
          <w:sz w:val="20"/>
          <w:shd w:val="clear" w:color="auto" w:fill="FFFFFF"/>
        </w:rPr>
      </w:pPr>
      <w:r w:rsidRPr="00121FF1">
        <w:rPr>
          <w:color w:val="000000" w:themeColor="text1"/>
          <w:sz w:val="20"/>
          <w:shd w:val="clear" w:color="auto" w:fill="FFFFFF"/>
        </w:rPr>
        <w:t>5.Pani/Pana dane osobowe nie będą przekazywane do państwa trzeciego ani organizacji międzynarodowej.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color w:val="000000" w:themeColor="text1"/>
          <w:sz w:val="20"/>
          <w:szCs w:val="20"/>
        </w:rPr>
      </w:pPr>
      <w:r w:rsidRPr="00121FF1">
        <w:rPr>
          <w:color w:val="000000" w:themeColor="text1"/>
          <w:sz w:val="20"/>
          <w:szCs w:val="20"/>
        </w:rPr>
        <w:t>6.Dane osobowe przechowywane będą do zakończenia w sprawie rozpatrzenia wniosku o rozliczenie dotacji, a następnie zgodnie z instrukcją będą przechowywane przez okres dwóch lat. Po upływie tego okresu teczki aktowe przekazuje się do archiwum.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rFonts w:eastAsia="SimSun"/>
          <w:color w:val="000000" w:themeColor="text1"/>
          <w:sz w:val="20"/>
          <w:szCs w:val="20"/>
          <w:shd w:val="clear" w:color="auto" w:fill="FFFFFF"/>
        </w:rPr>
      </w:pPr>
      <w:r w:rsidRPr="00121FF1">
        <w:rPr>
          <w:rFonts w:eastAsia="SimSun"/>
          <w:color w:val="000000" w:themeColor="text1"/>
          <w:sz w:val="20"/>
          <w:szCs w:val="20"/>
          <w:shd w:val="clear" w:color="auto" w:fill="FFFFFF"/>
        </w:rPr>
        <w:t>7.Posiada Pani/Pan prawo do żądania: dostępu do treści swoich danych, prawo ich sprostowanie, prawo ograniczenia przetwarzania, prawo do usunięcia danych, prawo do sprzeciwu wobec przetwarzania.</w:t>
      </w:r>
    </w:p>
    <w:p w:rsidR="00121FF1" w:rsidRPr="00121FF1" w:rsidRDefault="00121FF1" w:rsidP="00121FF1">
      <w:pPr>
        <w:jc w:val="both"/>
        <w:rPr>
          <w:color w:val="000000" w:themeColor="text1"/>
          <w:sz w:val="20"/>
          <w:shd w:val="clear" w:color="auto" w:fill="FFFFFF"/>
        </w:rPr>
      </w:pPr>
      <w:r w:rsidRPr="00121FF1">
        <w:rPr>
          <w:color w:val="000000" w:themeColor="text1"/>
          <w:sz w:val="20"/>
          <w:shd w:val="clear" w:color="auto" w:fill="FFFFFF"/>
        </w:rPr>
        <w:t>8.Ma Pani/Pan prawo wniesienia skargi do Prezesa Urzędu Ochrony Danych Osobowych, gdy uzna Pani/Pan, iż przetwarzanie danych osobowych Pani/Pana dotyczących narusza przepisy ogólnego rozporządzenia o ochronie danych osobowych z 27 kwietnia 2016 r.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color w:val="000000" w:themeColor="text1"/>
          <w:sz w:val="20"/>
          <w:szCs w:val="20"/>
        </w:rPr>
      </w:pPr>
      <w:r w:rsidRPr="00121FF1">
        <w:rPr>
          <w:color w:val="000000" w:themeColor="text1"/>
          <w:sz w:val="20"/>
          <w:szCs w:val="20"/>
        </w:rPr>
        <w:t>9.Podanie przez Panią danych osobowych nie jest obowiązkowe, jednakże ich niepodanie uniemożliwi rozpatrzenie złożonego wniosku.</w:t>
      </w:r>
    </w:p>
    <w:p w:rsidR="00121FF1" w:rsidRPr="00121FF1" w:rsidRDefault="00121FF1" w:rsidP="00121FF1">
      <w:pPr>
        <w:jc w:val="both"/>
        <w:rPr>
          <w:color w:val="000000" w:themeColor="text1"/>
          <w:sz w:val="20"/>
        </w:rPr>
      </w:pPr>
      <w:r w:rsidRPr="00121FF1">
        <w:rPr>
          <w:color w:val="000000" w:themeColor="text1"/>
          <w:sz w:val="20"/>
          <w:shd w:val="clear" w:color="auto" w:fill="FFFFFF"/>
        </w:rPr>
        <w:t>10.Pana/Pani dane  nie będą przetwarzane w celu podejmowania zautomatyzowanej decyzji i nie będą przetwarzane w celu profilowania, o którym mowa w art. 22 ust. 1 i 4.</w:t>
      </w:r>
    </w:p>
    <w:p w:rsidR="00121FF1" w:rsidRPr="00121FF1" w:rsidRDefault="00121FF1" w:rsidP="00121FF1">
      <w:pPr>
        <w:pStyle w:val="Akapitzlist"/>
        <w:tabs>
          <w:tab w:val="left" w:pos="360"/>
        </w:tabs>
        <w:ind w:left="0"/>
        <w:rPr>
          <w:color w:val="000000" w:themeColor="text1"/>
          <w:sz w:val="20"/>
          <w:szCs w:val="20"/>
        </w:rPr>
      </w:pPr>
      <w:r w:rsidRPr="00121FF1">
        <w:rPr>
          <w:color w:val="000000" w:themeColor="text1"/>
          <w:sz w:val="20"/>
          <w:szCs w:val="20"/>
        </w:rPr>
        <w:t>11.Pani/ Pana dane  nie będą przetwarzane w innym celu niż podany we wniosku o udzielenie dotacji w ramach realizacji programu „Ograniczania niskiej emisji na terenie miasta Suwałk”.</w:t>
      </w:r>
    </w:p>
    <w:p w:rsidR="00121FF1" w:rsidRPr="00121FF1" w:rsidRDefault="00121FF1" w:rsidP="00121FF1">
      <w:pPr>
        <w:pStyle w:val="Akapitzlist"/>
        <w:ind w:left="0"/>
        <w:rPr>
          <w:color w:val="000000" w:themeColor="text1"/>
          <w:sz w:val="20"/>
          <w:szCs w:val="20"/>
        </w:rPr>
      </w:pPr>
    </w:p>
    <w:p w:rsidR="00C66521" w:rsidRPr="00121FF1" w:rsidRDefault="00C66521" w:rsidP="00CD7E48">
      <w:pPr>
        <w:pStyle w:val="Akapitzlist"/>
        <w:spacing w:after="160" w:line="254" w:lineRule="auto"/>
        <w:ind w:left="0"/>
        <w:rPr>
          <w:color w:val="000000" w:themeColor="text1"/>
          <w:sz w:val="20"/>
          <w:szCs w:val="20"/>
        </w:rPr>
      </w:pPr>
    </w:p>
    <w:p w:rsidR="00C66521" w:rsidRDefault="00C66521" w:rsidP="00CD7E48">
      <w:pPr>
        <w:pStyle w:val="Akapitzlist"/>
        <w:spacing w:after="160" w:line="254" w:lineRule="auto"/>
        <w:ind w:left="0"/>
        <w:rPr>
          <w:sz w:val="20"/>
          <w:szCs w:val="20"/>
        </w:rPr>
      </w:pPr>
    </w:p>
    <w:p w:rsidR="00C66521" w:rsidRDefault="00C66521" w:rsidP="00CD7E48">
      <w:pPr>
        <w:pStyle w:val="Akapitzlist"/>
        <w:spacing w:after="160" w:line="254" w:lineRule="auto"/>
        <w:ind w:left="0"/>
        <w:rPr>
          <w:sz w:val="20"/>
          <w:szCs w:val="20"/>
        </w:rPr>
      </w:pPr>
    </w:p>
    <w:p w:rsidR="00C66521" w:rsidRDefault="00C66521" w:rsidP="00CD7E48">
      <w:pPr>
        <w:pStyle w:val="Akapitzlist"/>
        <w:spacing w:after="160" w:line="254" w:lineRule="auto"/>
        <w:ind w:left="0"/>
        <w:rPr>
          <w:sz w:val="20"/>
          <w:szCs w:val="20"/>
        </w:rPr>
      </w:pPr>
    </w:p>
    <w:p w:rsidR="00C66521" w:rsidRDefault="00C66521" w:rsidP="00CD7E48">
      <w:pPr>
        <w:pStyle w:val="Akapitzlist"/>
        <w:spacing w:after="160" w:line="254" w:lineRule="auto"/>
        <w:ind w:left="0"/>
        <w:rPr>
          <w:sz w:val="20"/>
          <w:szCs w:val="20"/>
        </w:rPr>
      </w:pPr>
    </w:p>
    <w:p w:rsidR="00121FF1" w:rsidRDefault="00121FF1" w:rsidP="00CD7E48">
      <w:pPr>
        <w:pStyle w:val="Akapitzlist"/>
        <w:spacing w:after="160" w:line="254" w:lineRule="auto"/>
        <w:ind w:left="0"/>
        <w:rPr>
          <w:sz w:val="20"/>
          <w:szCs w:val="20"/>
        </w:rPr>
      </w:pP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lastRenderedPageBreak/>
        <w:t>Załącznik nr 1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do wniosku o udzielenie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wspólnocie mieszkaniowej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dotacji celowej</w:t>
      </w:r>
    </w:p>
    <w:p w:rsidR="00CD7E48" w:rsidRDefault="00CD7E48" w:rsidP="00CD7E48">
      <w:pPr>
        <w:autoSpaceDE w:val="0"/>
        <w:autoSpaceDN w:val="0"/>
        <w:adjustRightInd w:val="0"/>
        <w:ind w:firstLine="6480"/>
        <w:jc w:val="both"/>
        <w:rPr>
          <w:rFonts w:ascii="TimesNewRoman,Italic" w:hAnsi="TimesNewRoman,Italic" w:cs="TimesNewRoman,Italic"/>
          <w:iCs/>
        </w:rPr>
      </w:pPr>
    </w:p>
    <w:p w:rsidR="00CD7E48" w:rsidRDefault="00CD7E48" w:rsidP="00CD7E48">
      <w:pPr>
        <w:autoSpaceDE w:val="0"/>
        <w:autoSpaceDN w:val="0"/>
        <w:adjustRightInd w:val="0"/>
        <w:ind w:firstLine="6480"/>
        <w:jc w:val="both"/>
        <w:rPr>
          <w:rFonts w:ascii="TimesNewRoman,Italic" w:hAnsi="TimesNewRoman,Italic" w:cs="TimesNewRoman,Italic"/>
          <w:iCs/>
        </w:rPr>
      </w:pPr>
    </w:p>
    <w:p w:rsidR="00CD7E48" w:rsidRDefault="00CD7E48" w:rsidP="00CD7E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ZAKRES PLANOWANEJ INWESTYCJI</w:t>
      </w:r>
    </w:p>
    <w:p w:rsidR="00CD7E48" w:rsidRDefault="00CD7E48" w:rsidP="00CD7E48">
      <w:pPr>
        <w:autoSpaceDE w:val="0"/>
        <w:autoSpaceDN w:val="0"/>
        <w:adjustRightInd w:val="0"/>
        <w:jc w:val="center"/>
        <w:rPr>
          <w:sz w:val="20"/>
        </w:rPr>
      </w:pPr>
    </w:p>
    <w:p w:rsidR="00CD7E48" w:rsidRDefault="00CD7E48" w:rsidP="00CD7E48">
      <w:pPr>
        <w:autoSpaceDE w:val="0"/>
        <w:autoSpaceDN w:val="0"/>
        <w:adjustRightInd w:val="0"/>
        <w:jc w:val="center"/>
        <w:rPr>
          <w:sz w:val="20"/>
        </w:rPr>
      </w:pPr>
    </w:p>
    <w:p w:rsidR="00151BFF" w:rsidRDefault="00151BFF" w:rsidP="00151BFF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……………………………………………………………..……………………</w:t>
      </w: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………………………………………………………………………………….</w:t>
      </w: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………………………………………………………………………………….</w:t>
      </w: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…………………………………………………………………………………..</w:t>
      </w: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………………………………………………………………………………….</w:t>
      </w:r>
    </w:p>
    <w:p w:rsidR="00151BFF" w:rsidRDefault="00151BFF" w:rsidP="00151BFF">
      <w:pPr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………………………………………………………………………………….</w:t>
      </w:r>
    </w:p>
    <w:p w:rsidR="00CD7E48" w:rsidRDefault="00CD7E48" w:rsidP="00CD7E48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CD7E48" w:rsidRDefault="00CD7E48" w:rsidP="00CD7E48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CD7E48" w:rsidRDefault="00CD7E48" w:rsidP="00CD7E48">
      <w:pPr>
        <w:rPr>
          <w:rFonts w:ascii="TimesNewRoman,Italic" w:hAnsi="TimesNewRoman,Italic" w:cs="TimesNewRoman,Italic"/>
          <w:iCs/>
        </w:rPr>
      </w:pPr>
    </w:p>
    <w:p w:rsidR="00CD7E48" w:rsidRDefault="00CD7E48" w:rsidP="00CD7E48">
      <w:pPr>
        <w:rPr>
          <w:rFonts w:ascii="TimesNewRoman,Italic" w:hAnsi="TimesNewRoman,Italic" w:cs="TimesNewRoman,Italic"/>
          <w:iCs/>
        </w:rPr>
      </w:pPr>
    </w:p>
    <w:p w:rsidR="00CD7E48" w:rsidRDefault="00CD7E48" w:rsidP="00CD7E48"/>
    <w:p w:rsidR="00CD7E48" w:rsidRDefault="00CD7E48" w:rsidP="00CD7E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CD7E48" w:rsidRDefault="00CD7E48" w:rsidP="00CD7E4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Wnioskodawcy</w:t>
      </w:r>
    </w:p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151BFF" w:rsidRDefault="00151BFF" w:rsidP="00CD7E48"/>
    <w:p w:rsidR="00151BFF" w:rsidRDefault="00151BFF" w:rsidP="00CD7E48"/>
    <w:p w:rsidR="00151BFF" w:rsidRDefault="00151BFF" w:rsidP="00CD7E48"/>
    <w:p w:rsidR="00151BFF" w:rsidRDefault="00151BFF" w:rsidP="00CD7E48"/>
    <w:p w:rsidR="00151BFF" w:rsidRDefault="00151BFF" w:rsidP="00CD7E48"/>
    <w:p w:rsidR="00C66521" w:rsidRDefault="00C66521" w:rsidP="00CD7E48"/>
    <w:p w:rsidR="00C66521" w:rsidRDefault="00C66521" w:rsidP="00CD7E48"/>
    <w:p w:rsidR="00CD7E48" w:rsidRDefault="00CD7E48" w:rsidP="00CD7E48"/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Załącznik nr 2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do wniosku o udzielenie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wspólnocie mieszkaniowej</w:t>
      </w:r>
    </w:p>
    <w:p w:rsidR="00CD7E48" w:rsidRDefault="00CD7E48" w:rsidP="00CD7E48">
      <w:pPr>
        <w:autoSpaceDE w:val="0"/>
        <w:autoSpaceDN w:val="0"/>
        <w:adjustRightInd w:val="0"/>
        <w:ind w:firstLine="6481"/>
        <w:rPr>
          <w:rFonts w:ascii="TimesNewRoman,Italic" w:hAnsi="TimesNewRoman,Italic" w:cs="TimesNewRoman,Italic"/>
          <w:iCs/>
          <w:sz w:val="20"/>
        </w:rPr>
      </w:pPr>
      <w:r>
        <w:rPr>
          <w:rFonts w:ascii="TimesNewRoman,Italic" w:hAnsi="TimesNewRoman,Italic" w:cs="TimesNewRoman,Italic"/>
          <w:iCs/>
          <w:sz w:val="20"/>
        </w:rPr>
        <w:t>dotacji celowej</w:t>
      </w:r>
    </w:p>
    <w:p w:rsidR="00CD7E48" w:rsidRDefault="00CD7E48" w:rsidP="00CD7E48">
      <w:pPr>
        <w:autoSpaceDE w:val="0"/>
        <w:autoSpaceDN w:val="0"/>
        <w:adjustRightInd w:val="0"/>
        <w:ind w:firstLine="6480"/>
        <w:jc w:val="both"/>
        <w:rPr>
          <w:rFonts w:ascii="TimesNewRoman,Italic" w:hAnsi="TimesNewRoman,Italic" w:cs="TimesNewRoman,Italic"/>
          <w:iCs/>
        </w:rPr>
      </w:pPr>
    </w:p>
    <w:p w:rsidR="000C18AC" w:rsidRDefault="000C18AC" w:rsidP="000C18AC">
      <w:pPr>
        <w:autoSpaceDE w:val="0"/>
        <w:autoSpaceDN w:val="0"/>
        <w:adjustRightInd w:val="0"/>
        <w:ind w:firstLine="6480"/>
        <w:jc w:val="both"/>
        <w:rPr>
          <w:rFonts w:ascii="TimesNewRoman,Italic" w:hAnsi="TimesNewRoman,Italic" w:cs="TimesNewRoman,Italic"/>
          <w:iCs/>
        </w:rPr>
      </w:pPr>
    </w:p>
    <w:p w:rsidR="000C18AC" w:rsidRDefault="000C18AC" w:rsidP="000C18AC">
      <w:pPr>
        <w:autoSpaceDE w:val="0"/>
        <w:autoSpaceDN w:val="0"/>
        <w:adjustRightInd w:val="0"/>
        <w:ind w:firstLine="6480"/>
        <w:jc w:val="both"/>
        <w:rPr>
          <w:rFonts w:ascii="TimesNewRoman,Italic" w:hAnsi="TimesNewRoman,Italic" w:cs="TimesNewRoman,Italic"/>
          <w:iCs/>
        </w:rPr>
      </w:pPr>
    </w:p>
    <w:p w:rsidR="000C18AC" w:rsidRDefault="000C18AC" w:rsidP="000C18AC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b/>
          <w:iCs/>
        </w:rPr>
      </w:pPr>
      <w:r>
        <w:rPr>
          <w:rFonts w:ascii="TimesNewRoman,Italic" w:hAnsi="TimesNewRoman,Italic" w:cs="TimesNewRoman,Italic"/>
          <w:b/>
          <w:iCs/>
        </w:rPr>
        <w:t>OŚWIADCZENIE</w:t>
      </w:r>
    </w:p>
    <w:p w:rsidR="0006047D" w:rsidRDefault="0006047D" w:rsidP="000C18AC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b/>
          <w:iCs/>
        </w:rPr>
      </w:pPr>
    </w:p>
    <w:p w:rsidR="0006047D" w:rsidRDefault="0006047D" w:rsidP="0006047D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rFonts w:ascii="TimesNewRoman,Italic" w:hAnsi="TimesNewRoman,Italic" w:cs="TimesNewRoman,Italic"/>
          <w:iCs/>
        </w:rPr>
        <w:t xml:space="preserve">oświadczam, że dotacja, o którą wnioskuje wspólnota nie </w:t>
      </w:r>
      <w:r w:rsidRPr="00854312">
        <w:rPr>
          <w:color w:val="000000"/>
          <w:szCs w:val="24"/>
        </w:rPr>
        <w:t>pokrywa wydatków przeznaczonych na ten sam cel, finansowanych z innych bezzwrotnych źródeł ze środków publicznych</w:t>
      </w:r>
      <w:r>
        <w:rPr>
          <w:color w:val="000000"/>
          <w:szCs w:val="24"/>
        </w:rPr>
        <w:t xml:space="preserve"> (suma uzyskanych </w:t>
      </w:r>
      <w:r w:rsidR="009A1B22">
        <w:rPr>
          <w:color w:val="000000"/>
          <w:szCs w:val="24"/>
        </w:rPr>
        <w:t>nie przekro</w:t>
      </w:r>
      <w:r w:rsidRPr="00854312">
        <w:rPr>
          <w:color w:val="000000"/>
          <w:szCs w:val="24"/>
        </w:rPr>
        <w:t>cz</w:t>
      </w:r>
      <w:r w:rsidR="009A1B22">
        <w:rPr>
          <w:color w:val="000000"/>
          <w:szCs w:val="24"/>
        </w:rPr>
        <w:t>y</w:t>
      </w:r>
      <w:r w:rsidRPr="00854312">
        <w:rPr>
          <w:color w:val="000000"/>
          <w:szCs w:val="24"/>
        </w:rPr>
        <w:t xml:space="preserve"> 100 % kosztów realizowanego zadania</w:t>
      </w:r>
      <w:r>
        <w:rPr>
          <w:color w:val="000000"/>
          <w:szCs w:val="24"/>
        </w:rPr>
        <w:t>).</w:t>
      </w:r>
    </w:p>
    <w:p w:rsidR="000C18AC" w:rsidRDefault="000C18AC" w:rsidP="000C18AC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0C18AC" w:rsidRDefault="000C18AC" w:rsidP="000C18AC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9A1B22" w:rsidRDefault="009A1B22" w:rsidP="000C18AC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0C18AC" w:rsidRDefault="000C18AC" w:rsidP="000C18AC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  <w:t>………………………………</w:t>
      </w:r>
    </w:p>
    <w:p w:rsidR="000C18AC" w:rsidRDefault="000C18AC" w:rsidP="000C18A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podpis Wnioskodawcy</w:t>
      </w:r>
    </w:p>
    <w:p w:rsidR="000C18AC" w:rsidRDefault="000C18AC" w:rsidP="000C18AC">
      <w:pPr>
        <w:autoSpaceDE w:val="0"/>
        <w:autoSpaceDN w:val="0"/>
        <w:adjustRightInd w:val="0"/>
        <w:ind w:firstLine="708"/>
        <w:jc w:val="both"/>
      </w:pPr>
    </w:p>
    <w:p w:rsidR="00CD7E48" w:rsidRDefault="00CD7E48" w:rsidP="00CD7E48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Cs/>
        </w:rPr>
      </w:pPr>
    </w:p>
    <w:p w:rsidR="00CD7E48" w:rsidRDefault="00CD7E48" w:rsidP="000C18AC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rFonts w:ascii="TimesNewRoman,Italic" w:hAnsi="TimesNewRoman,Italic" w:cs="TimesNewRoman,Italic"/>
          <w:iCs/>
        </w:rPr>
        <w:tab/>
      </w:r>
      <w:r>
        <w:rPr>
          <w:sz w:val="20"/>
        </w:rPr>
        <w:t xml:space="preserve"> </w:t>
      </w:r>
    </w:p>
    <w:p w:rsidR="00CD7E48" w:rsidRDefault="00CD7E48" w:rsidP="00CD7E48">
      <w:pPr>
        <w:autoSpaceDE w:val="0"/>
        <w:autoSpaceDN w:val="0"/>
        <w:adjustRightInd w:val="0"/>
        <w:ind w:firstLine="708"/>
        <w:jc w:val="both"/>
      </w:pPr>
    </w:p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/>
    <w:p w:rsidR="00CD7E48" w:rsidRDefault="00CD7E48" w:rsidP="00CD7E48">
      <w:pPr>
        <w:rPr>
          <w:sz w:val="20"/>
        </w:rPr>
      </w:pPr>
    </w:p>
    <w:p w:rsidR="00CD7E48" w:rsidRDefault="00CD7E48" w:rsidP="00CD7E48">
      <w:pPr>
        <w:rPr>
          <w:sz w:val="20"/>
        </w:rPr>
      </w:pPr>
    </w:p>
    <w:p w:rsidR="00CD7E48" w:rsidRDefault="00CD7E48" w:rsidP="00CD7E48">
      <w:pPr>
        <w:rPr>
          <w:sz w:val="20"/>
        </w:rPr>
      </w:pPr>
    </w:p>
    <w:p w:rsidR="00CD7E48" w:rsidRDefault="00CD7E48" w:rsidP="00CD7E48">
      <w:pPr>
        <w:rPr>
          <w:sz w:val="20"/>
        </w:rPr>
      </w:pPr>
    </w:p>
    <w:sectPr w:rsidR="00CD7E48" w:rsidSect="00F8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F4C"/>
    <w:multiLevelType w:val="singleLevel"/>
    <w:tmpl w:val="07E0A1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1F830A54"/>
    <w:multiLevelType w:val="hybridMultilevel"/>
    <w:tmpl w:val="41DA9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2AA9A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14379"/>
    <w:multiLevelType w:val="hybridMultilevel"/>
    <w:tmpl w:val="85EADA9E"/>
    <w:lvl w:ilvl="0" w:tplc="7786E2D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033F6"/>
    <w:multiLevelType w:val="hybridMultilevel"/>
    <w:tmpl w:val="453EE0E4"/>
    <w:lvl w:ilvl="0" w:tplc="9726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F7E9D"/>
    <w:multiLevelType w:val="hybridMultilevel"/>
    <w:tmpl w:val="516E6D4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D7E48"/>
    <w:rsid w:val="0006047D"/>
    <w:rsid w:val="000C18AC"/>
    <w:rsid w:val="00121FF1"/>
    <w:rsid w:val="00151BFF"/>
    <w:rsid w:val="001E7FFC"/>
    <w:rsid w:val="00204324"/>
    <w:rsid w:val="0020456D"/>
    <w:rsid w:val="00264278"/>
    <w:rsid w:val="00265B90"/>
    <w:rsid w:val="002C3E63"/>
    <w:rsid w:val="003648FA"/>
    <w:rsid w:val="0037270A"/>
    <w:rsid w:val="003C1C7B"/>
    <w:rsid w:val="003E6B44"/>
    <w:rsid w:val="00464599"/>
    <w:rsid w:val="0047192D"/>
    <w:rsid w:val="004C05C4"/>
    <w:rsid w:val="004C7A6A"/>
    <w:rsid w:val="00587B10"/>
    <w:rsid w:val="007436BF"/>
    <w:rsid w:val="008B3784"/>
    <w:rsid w:val="008F0EFE"/>
    <w:rsid w:val="00977FEA"/>
    <w:rsid w:val="009A1B22"/>
    <w:rsid w:val="00A07719"/>
    <w:rsid w:val="00AD68B6"/>
    <w:rsid w:val="00B72FB8"/>
    <w:rsid w:val="00C608E6"/>
    <w:rsid w:val="00C66521"/>
    <w:rsid w:val="00CB31EA"/>
    <w:rsid w:val="00CD7E48"/>
    <w:rsid w:val="00CE7C03"/>
    <w:rsid w:val="00D50CF1"/>
    <w:rsid w:val="00D75B83"/>
    <w:rsid w:val="00DC7949"/>
    <w:rsid w:val="00E14247"/>
    <w:rsid w:val="00ED62FE"/>
    <w:rsid w:val="00F8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E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D7E48"/>
    <w:pPr>
      <w:ind w:left="720"/>
      <w:contextualSpacing/>
      <w:jc w:val="both"/>
    </w:pPr>
    <w:rPr>
      <w:szCs w:val="24"/>
    </w:rPr>
  </w:style>
  <w:style w:type="paragraph" w:customStyle="1" w:styleId="numerowanie1">
    <w:name w:val="numerowanie1"/>
    <w:basedOn w:val="Normalny"/>
    <w:rsid w:val="00CD7E48"/>
    <w:pPr>
      <w:jc w:val="both"/>
    </w:pPr>
  </w:style>
  <w:style w:type="paragraph" w:customStyle="1" w:styleId="Default">
    <w:name w:val="Default"/>
    <w:rsid w:val="00CD7E48"/>
    <w:pPr>
      <w:autoSpaceDE w:val="0"/>
      <w:autoSpaceDN w:val="0"/>
      <w:adjustRightInd w:val="0"/>
    </w:pPr>
    <w:rPr>
      <w:rFonts w:ascii="Estrangelo Edessa" w:eastAsia="Times New Roman" w:hAnsi="Estrangelo Edessa" w:cs="Estrangelo Edessa"/>
      <w:color w:val="000000"/>
      <w:sz w:val="24"/>
      <w:szCs w:val="24"/>
      <w:lang w:eastAsia="pl-PL"/>
    </w:rPr>
  </w:style>
  <w:style w:type="character" w:customStyle="1" w:styleId="FontStyle25">
    <w:name w:val="Font Style25"/>
    <w:rsid w:val="00CD7E48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21FF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21F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1298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AOstasiewicz</dc:creator>
  <cp:keywords/>
  <dc:description/>
  <cp:lastModifiedBy>AOstasiewicz</cp:lastModifiedBy>
  <cp:revision>22</cp:revision>
  <dcterms:created xsi:type="dcterms:W3CDTF">2020-12-29T13:03:00Z</dcterms:created>
  <dcterms:modified xsi:type="dcterms:W3CDTF">2026-01-22T07:46:00Z</dcterms:modified>
</cp:coreProperties>
</file>